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zgsnzaz895f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Práctica avanzada DAX — Financial Sample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a7k6oe945wv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Objetivo del ejercicio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Construir un </w:t>
      </w:r>
      <w:r w:rsidDel="00000000" w:rsidR="00000000" w:rsidRPr="00000000">
        <w:rPr>
          <w:b w:val="1"/>
          <w:bCs w:val="1"/>
          <w:rtl w:val="0"/>
        </w:rPr>
        <w:t xml:space="preserve">dashboard empresarial interactivo</w:t>
      </w:r>
      <w:r w:rsidDel="00000000" w:rsidR="00000000" w:rsidRPr="00000000">
        <w:rPr>
          <w:rtl w:val="0"/>
        </w:rPr>
        <w:t xml:space="preserve"> que permita responder: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evolución de ventas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crecimiento anual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participación de productos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productos TOP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rentabilidad por país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impacto de descuentos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m21qz52k4ytf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Crear una tabla calendario profesional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inteligencia temporal funciona mejor con una </w:t>
      </w:r>
      <w:r w:rsidDel="00000000" w:rsidR="00000000" w:rsidRPr="00000000">
        <w:rPr>
          <w:b w:val="1"/>
          <w:bCs w:val="1"/>
          <w:rtl w:val="0"/>
        </w:rPr>
        <w:t xml:space="preserve">tabla calendario dedicada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4g9qu811rsc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Paso 1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Ir a: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Modelado → Nueva tabla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Crear la tabla: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Calendario =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CALENDAR(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 DATE(2013,1,1),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 DATE(2015,12,31)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aufau94wu0b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Paso 2 — Crear columnas de tiempo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Añadir columnas en la tabla Calendario.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43sh2nsugcm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Año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Año =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YEAR(Calendario[Date])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8am7gd47q3l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Mes número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Mes Número =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MONTH(Calendario[Date])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2wjrdb1xf72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Nombre del mes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Mes =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FORMAT(Calendario[Date], "MMMM")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6svx2cjy9cu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Trimestre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Trimestre =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"Q" &amp; FORMAT(Calendario[Date], "Q")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qf7rbg14wgd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Paso 3 — Crear relación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Ir al </w:t>
      </w:r>
      <w:r w:rsidDel="00000000" w:rsidR="00000000" w:rsidRPr="00000000">
        <w:rPr>
          <w:b w:val="1"/>
          <w:bCs w:val="1"/>
          <w:rtl w:val="0"/>
        </w:rPr>
        <w:t xml:space="preserve">modelo de datos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Relacionar: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Calendario[Date]  →  Financials[Date]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Tipo: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Uno a muchos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Dirección: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Calendario → Financials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lgiklgwoqf8c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Medidas base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Crear primero las </w:t>
      </w:r>
      <w:r w:rsidDel="00000000" w:rsidR="00000000" w:rsidRPr="00000000">
        <w:rPr>
          <w:b w:val="1"/>
          <w:bCs w:val="1"/>
          <w:rtl w:val="0"/>
        </w:rPr>
        <w:t xml:space="preserve">medidas base</w:t>
      </w:r>
      <w:r w:rsidDel="00000000" w:rsidR="00000000" w:rsidRPr="00000000">
        <w:rPr>
          <w:rtl w:val="0"/>
        </w:rPr>
        <w:t xml:space="preserve">, que usarán las demás.</w:t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rgolql1j6tl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Ventas totales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Ventas Totales =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SUM(Financials[Sales])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26w082f0ads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Beneficio total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Beneficio Total =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SUM(Financials[Profit])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ucu3kg4ka8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Unidades vendidas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Unidades Vendidas =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SUM(Financials[Units Sold])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iaq8jtzc35u" w:id="14"/>
      <w:bookmarkEnd w:id="1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Margen de beneficio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Margen % =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DIVIDE(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   [Beneficio Total],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    [Ventas Totales]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Formato: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Porcentaje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rajxto8l0gqq" w:id="15"/>
      <w:bookmarkEnd w:id="1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Inteligencia temporal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Ahora empezamos con </w:t>
      </w:r>
      <w:r w:rsidDel="00000000" w:rsidR="00000000" w:rsidRPr="00000000">
        <w:rPr>
          <w:b w:val="1"/>
          <w:bCs w:val="1"/>
          <w:rtl w:val="0"/>
        </w:rPr>
        <w:t xml:space="preserve">análisis temporal real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csoldrcs47a" w:id="16"/>
      <w:bookmarkEnd w:id="1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Ventas año anterior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Ventas Año Anterior =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CALCULATE(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    [Ventas Totales],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    SAMEPERIODLASTYEAR(Calendario[Date])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2k5xywd9jhl5" w:id="17"/>
      <w:bookmarkEnd w:id="1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Crecimiento anual (YoY)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Crecimiento YoY =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DIVIDE(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    [Ventas Totales] - [Ventas Año Anterior],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    [Ventas Año Anterior]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Formato: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%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qfg9vqc27h0g" w:id="18"/>
      <w:bookmarkEnd w:id="1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Ventas acumuladas (YTD)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Ventas YTD =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TOTALYTD(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    [Ventas Totales],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    Calendario[Date]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bcpx5bs0mbl" w:id="19"/>
      <w:bookmarkEnd w:id="1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Visualización</w:t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Crear </w:t>
      </w:r>
      <w:r w:rsidDel="00000000" w:rsidR="00000000" w:rsidRPr="00000000">
        <w:rPr>
          <w:b w:val="1"/>
          <w:bCs w:val="1"/>
          <w:rtl w:val="0"/>
        </w:rPr>
        <w:t xml:space="preserve">gráfico de líneas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Eje: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Calendario[Mes]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Valores: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Ventas Totales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Ventas YTD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z3boxx9ajf72" w:id="20"/>
      <w:bookmarkEnd w:id="2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Participación sobre el total</w:t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Muy utilizado en dashboards ejecutivos.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o31812cc2wf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Participación de producto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% Participación Producto =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DIVIDE(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    [Ventas Totales],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    CALCULATE(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        [Ventas Totales],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        ALL(Financials[Product])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    )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4hkva82ogbu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Qué hace</w:t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Calcula: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ventas producto / ventas totales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k9kkf3doxdj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Visualización</w:t>
      </w:r>
    </w:p>
    <w:p w:rsidR="00000000" w:rsidDel="00000000" w:rsidP="00000000" w:rsidRDefault="00000000" w:rsidRPr="00000000" w14:paraId="0000009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Crear tabla: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Product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Ventas Totales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% Participación Producto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rfrqybu7dc00" w:id="24"/>
      <w:bookmarkEnd w:id="2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Ranking de productos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Ranking Producto =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RANKX(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    ALL(Financials[Product]),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    [Ventas Totales],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    ,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    DESC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Visualización:</w:t>
      </w:r>
    </w:p>
    <w:p w:rsidR="00000000" w:rsidDel="00000000" w:rsidP="00000000" w:rsidRDefault="00000000" w:rsidRPr="00000000" w14:paraId="000000A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Tabla: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Product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Ventas Totales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Ranking Producto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82zgr77fvzov" w:id="25"/>
      <w:bookmarkEnd w:id="2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7. Crear TOP N dinámico</w:t>
      </w:r>
    </w:p>
    <w:p w:rsidR="00000000" w:rsidDel="00000000" w:rsidP="00000000" w:rsidRDefault="00000000" w:rsidRPr="00000000" w14:paraId="000000A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Esto permite al usuario elegir </w:t>
      </w:r>
      <w:r w:rsidDel="00000000" w:rsidR="00000000" w:rsidRPr="00000000">
        <w:rPr>
          <w:b w:val="1"/>
          <w:bCs w:val="1"/>
          <w:rtl w:val="0"/>
        </w:rPr>
        <w:t xml:space="preserve">cuántos productos ver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ji4kzm8rkrq" w:id="26"/>
      <w:bookmarkEnd w:id="2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Paso 1 — Crear tabla parámetro</w:t>
      </w:r>
    </w:p>
    <w:p w:rsidR="00000000" w:rsidDel="00000000" w:rsidP="00000000" w:rsidRDefault="00000000" w:rsidRPr="00000000" w14:paraId="000000A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Ir a: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Modelado → Nueva tabla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TopN =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DATATABLE(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    "Top",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    INTEGER,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    {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        {3},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        {5},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        {10}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4iyxobztzy" w:id="27"/>
      <w:bookmarkEnd w:id="2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Paso 2 — Crear medida TOP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Mostrar Top Productos =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IF(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    [Ranking Producto] &lt;= SELECTEDVALUE(TopN[Top]),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    1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qe419icadhh" w:id="28"/>
      <w:bookmarkEnd w:id="2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Paso 3 — Crear segmentador</w:t>
      </w:r>
    </w:p>
    <w:p w:rsidR="00000000" w:rsidDel="00000000" w:rsidP="00000000" w:rsidRDefault="00000000" w:rsidRPr="00000000" w14:paraId="000000C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Añadir </w:t>
      </w:r>
      <w:r w:rsidDel="00000000" w:rsidR="00000000" w:rsidRPr="00000000">
        <w:rPr>
          <w:b w:val="1"/>
          <w:bCs w:val="1"/>
          <w:rtl w:val="0"/>
        </w:rPr>
        <w:t xml:space="preserve">slicer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TopN[Top]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ry1rzb0531s" w:id="29"/>
      <w:bookmarkEnd w:id="2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Paso 4 — Aplicar filtro</w:t>
      </w:r>
    </w:p>
    <w:p w:rsidR="00000000" w:rsidDel="00000000" w:rsidP="00000000" w:rsidRDefault="00000000" w:rsidRPr="00000000" w14:paraId="000000C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gráfico de productos:</w:t>
      </w:r>
    </w:p>
    <w:p w:rsidR="00000000" w:rsidDel="00000000" w:rsidP="00000000" w:rsidRDefault="00000000" w:rsidRPr="00000000" w14:paraId="000000C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Filtro visual: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Mostrar Top Productos = 1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Ahora el usuario puede elegir: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Top 3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Top 5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Top 10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4wq2wx2k23gm" w:id="30"/>
      <w:bookmarkEnd w:id="3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8. Análisis de rentabilidad por país</w:t>
      </w:r>
    </w:p>
    <w:p w:rsidR="00000000" w:rsidDel="00000000" w:rsidP="00000000" w:rsidRDefault="00000000" w:rsidRPr="00000000" w14:paraId="000000D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Crear visual:</w:t>
      </w:r>
    </w:p>
    <w:p w:rsidR="00000000" w:rsidDel="00000000" w:rsidP="00000000" w:rsidRDefault="00000000" w:rsidRPr="00000000" w14:paraId="000000D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Mapa o gráfico barras</w:t>
      </w:r>
    </w:p>
    <w:p w:rsidR="00000000" w:rsidDel="00000000" w:rsidP="00000000" w:rsidRDefault="00000000" w:rsidRPr="00000000" w14:paraId="000000D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Campos: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Country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Beneficio Total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yqjf2ko2p1b" w:id="31"/>
      <w:bookmarkEnd w:id="3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Margen por país</w:t>
      </w:r>
    </w:p>
    <w:p w:rsidR="00000000" w:rsidDel="00000000" w:rsidP="00000000" w:rsidRDefault="00000000" w:rsidRPr="00000000" w14:paraId="000000D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Crear medida: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Margen País =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DIVIDE(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    SUM(Financials[Profit]),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    SUM(Financials[Sales])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Visualización: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Country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Margen País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gpry5ouflcs" w:id="32"/>
      <w:bookmarkEnd w:id="3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9. Impacto del descuento</w:t>
      </w:r>
    </w:p>
    <w:p w:rsidR="00000000" w:rsidDel="00000000" w:rsidP="00000000" w:rsidRDefault="00000000" w:rsidRPr="00000000" w14:paraId="000000E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dataset tiene: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Gross Sales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Discounts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Sales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vpgy134vkcb" w:id="33"/>
      <w:bookmarkEnd w:id="3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Descuento total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Descuento Total =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SUM(Financials[Discounts])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adxf5dl3ssp" w:id="34"/>
      <w:bookmarkEnd w:id="3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Impacto descuento %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Impacto Descuento % =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DIVIDE(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    [Descuento Total],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    [Ventas Totales] + [Descuento Total]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Visualización recomendada:</w:t>
      </w:r>
    </w:p>
    <w:p w:rsidR="00000000" w:rsidDel="00000000" w:rsidP="00000000" w:rsidRDefault="00000000" w:rsidRPr="00000000" w14:paraId="0000010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Gráfico columnas: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Product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Descuento Total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vfzw6j554tsy" w:id="35"/>
      <w:bookmarkEnd w:id="3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10. Beneficio por unidad</w:t>
      </w:r>
    </w:p>
    <w:p w:rsidR="00000000" w:rsidDel="00000000" w:rsidP="00000000" w:rsidRDefault="00000000" w:rsidRPr="00000000" w14:paraId="000001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Muy útil en análisis financiero.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Beneficio por Unidad =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DIVIDE(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    [Beneficio Total],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    [Unidades Vendidas]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Visualización: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Product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Beneficio por Unidad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w0s0oas2u8" w:id="36"/>
      <w:bookmarkEnd w:id="3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11. Dashboard final de la práctica</w:t>
      </w:r>
    </w:p>
    <w:p w:rsidR="00000000" w:rsidDel="00000000" w:rsidP="00000000" w:rsidRDefault="00000000" w:rsidRPr="00000000" w14:paraId="000001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informe final debería tener:</w:t>
      </w:r>
    </w:p>
    <w:p w:rsidR="00000000" w:rsidDel="00000000" w:rsidP="00000000" w:rsidRDefault="00000000" w:rsidRPr="00000000" w14:paraId="000001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qgkhu20qh12" w:id="37"/>
      <w:bookmarkEnd w:id="3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KPIs</w:t>
      </w:r>
    </w:p>
    <w:p w:rsidR="00000000" w:rsidDel="00000000" w:rsidP="00000000" w:rsidRDefault="00000000" w:rsidRPr="00000000" w14:paraId="000001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Tarjetas: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Ventas Totales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  <w:t xml:space="preserve">Beneficio Total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Margen %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Crecimiento YoY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tnqdrr7c17e" w:id="38"/>
      <w:bookmarkEnd w:id="3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Visualizaciones</w:t>
      </w:r>
    </w:p>
    <w:p w:rsidR="00000000" w:rsidDel="00000000" w:rsidP="00000000" w:rsidRDefault="00000000" w:rsidRPr="00000000" w14:paraId="000001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Gráfico líneas: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Ventas por mes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Ventas YTD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Gráfico barras: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Ventas por producto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Tabla ranking: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Producto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Ventas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 xml:space="preserve">Ranking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Participación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Mapa: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Ventas por país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Gráfico descuentos: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  <w:t xml:space="preserve">Impacto descuentos por producto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Segmentadores: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  <w:t xml:space="preserve">Country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  <w:t xml:space="preserve">Segment</w:t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  <w:t xml:space="preserve">Product</w:t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  <w:t xml:space="preserve">Top N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  <w:t xml:space="preserve">Año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c9m6fvpz9qxi" w:id="39"/>
      <w:bookmarkEnd w:id="3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12. Preguntas analíticas para el alumno</w:t>
      </w:r>
    </w:p>
    <w:p w:rsidR="00000000" w:rsidDel="00000000" w:rsidP="00000000" w:rsidRDefault="00000000" w:rsidRPr="00000000" w14:paraId="000001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alumno debe responder:</w:t>
      </w:r>
    </w:p>
    <w:p w:rsidR="00000000" w:rsidDel="00000000" w:rsidP="00000000" w:rsidRDefault="00000000" w:rsidRPr="00000000" w14:paraId="00000140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¿Qué país genera más ventas?</w:t>
      </w:r>
    </w:p>
    <w:p w:rsidR="00000000" w:rsidDel="00000000" w:rsidP="00000000" w:rsidRDefault="00000000" w:rsidRPr="00000000" w14:paraId="0000014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¿Qué producto tiene mayor margen?</w:t>
      </w:r>
    </w:p>
    <w:p w:rsidR="00000000" w:rsidDel="00000000" w:rsidP="00000000" w:rsidRDefault="00000000" w:rsidRPr="00000000" w14:paraId="0000014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¿Qué segmento de clientes es más rentable?</w:t>
      </w:r>
    </w:p>
    <w:p w:rsidR="00000000" w:rsidDel="00000000" w:rsidP="00000000" w:rsidRDefault="00000000" w:rsidRPr="00000000" w14:paraId="0000014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¿Qué producto domina el mercado?</w:t>
      </w:r>
    </w:p>
    <w:p w:rsidR="00000000" w:rsidDel="00000000" w:rsidP="00000000" w:rsidRDefault="00000000" w:rsidRPr="00000000" w14:paraId="0000014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¿Cuál es el impacto de los descuentos?</w:t>
      </w:r>
    </w:p>
    <w:p w:rsidR="00000000" w:rsidDel="00000000" w:rsidP="00000000" w:rsidRDefault="00000000" w:rsidRPr="00000000" w14:paraId="0000014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¿Qué tendencia muestran las ventas?</w:t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am09nqyypw58" w:id="40"/>
      <w:bookmarkEnd w:id="4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13. Ejercicio avanzado extra</w:t>
      </w:r>
    </w:p>
    <w:p w:rsidR="00000000" w:rsidDel="00000000" w:rsidP="00000000" w:rsidRDefault="00000000" w:rsidRPr="00000000" w14:paraId="000001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Crear medida de </w:t>
      </w:r>
      <w:r w:rsidDel="00000000" w:rsidR="00000000" w:rsidRPr="00000000">
        <w:rPr>
          <w:b w:val="1"/>
          <w:bCs w:val="1"/>
          <w:rtl w:val="0"/>
        </w:rPr>
        <w:t xml:space="preserve">participación por país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% Participación País =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  <w:t xml:space="preserve">DIVIDE(</w:t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    [Ventas Totales],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  <w:t xml:space="preserve">    CALCULATE(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  <w:t xml:space="preserve">        [Ventas Totales],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  <w:t xml:space="preserve">        ALL(Financials[Country])</w:t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  <w:t xml:space="preserve">    )</w:t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Visualización: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  <w:t xml:space="preserve">Country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  <w:t xml:space="preserve">% Participación País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l80kukj0sp0x" w:id="41"/>
      <w:bookmarkEnd w:id="4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Resultado de la práctica</w:t>
      </w:r>
    </w:p>
    <w:p w:rsidR="00000000" w:rsidDel="00000000" w:rsidP="00000000" w:rsidRDefault="00000000" w:rsidRPr="00000000" w14:paraId="000001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alumno habrá aprendido a:</w:t>
      </w:r>
    </w:p>
    <w:p w:rsidR="00000000" w:rsidDel="00000000" w:rsidP="00000000" w:rsidRDefault="00000000" w:rsidRPr="00000000" w14:paraId="0000015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crear </w:t>
      </w:r>
      <w:r w:rsidDel="00000000" w:rsidR="00000000" w:rsidRPr="00000000">
        <w:rPr>
          <w:b w:val="1"/>
          <w:bCs w:val="1"/>
          <w:rtl w:val="0"/>
        </w:rPr>
        <w:t xml:space="preserve">modelos temporales</w:t>
      </w:r>
    </w:p>
    <w:p w:rsidR="00000000" w:rsidDel="00000000" w:rsidP="00000000" w:rsidRDefault="00000000" w:rsidRPr="00000000" w14:paraId="0000015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usar </w:t>
      </w:r>
      <w:r w:rsidDel="00000000" w:rsidR="00000000" w:rsidRPr="00000000">
        <w:rPr>
          <w:b w:val="1"/>
          <w:bCs w:val="1"/>
          <w:rtl w:val="0"/>
        </w:rPr>
        <w:t xml:space="preserve">CALCULATE avanzado</w:t>
      </w:r>
    </w:p>
    <w:p w:rsidR="00000000" w:rsidDel="00000000" w:rsidP="00000000" w:rsidRDefault="00000000" w:rsidRPr="00000000" w14:paraId="0000015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usar </w:t>
      </w:r>
      <w:r w:rsidDel="00000000" w:rsidR="00000000" w:rsidRPr="00000000">
        <w:rPr>
          <w:b w:val="1"/>
          <w:bCs w:val="1"/>
          <w:rtl w:val="0"/>
        </w:rPr>
        <w:t xml:space="preserve">ALL</w:t>
      </w:r>
    </w:p>
    <w:p w:rsidR="00000000" w:rsidDel="00000000" w:rsidP="00000000" w:rsidRDefault="00000000" w:rsidRPr="00000000" w14:paraId="0000015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construir </w:t>
      </w:r>
      <w:r w:rsidDel="00000000" w:rsidR="00000000" w:rsidRPr="00000000">
        <w:rPr>
          <w:b w:val="1"/>
          <w:bCs w:val="1"/>
          <w:rtl w:val="0"/>
        </w:rPr>
        <w:t xml:space="preserve">rankings</w:t>
      </w:r>
    </w:p>
    <w:p w:rsidR="00000000" w:rsidDel="00000000" w:rsidP="00000000" w:rsidRDefault="00000000" w:rsidRPr="00000000" w14:paraId="0000015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crear </w:t>
      </w:r>
      <w:r w:rsidDel="00000000" w:rsidR="00000000" w:rsidRPr="00000000">
        <w:rPr>
          <w:b w:val="1"/>
          <w:bCs w:val="1"/>
          <w:rtl w:val="0"/>
        </w:rPr>
        <w:t xml:space="preserve">Top N dinámicos</w:t>
      </w:r>
    </w:p>
    <w:p w:rsidR="00000000" w:rsidDel="00000000" w:rsidP="00000000" w:rsidRDefault="00000000" w:rsidRPr="00000000" w14:paraId="0000015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analizar </w:t>
      </w:r>
      <w:r w:rsidDel="00000000" w:rsidR="00000000" w:rsidRPr="00000000">
        <w:rPr>
          <w:b w:val="1"/>
          <w:bCs w:val="1"/>
          <w:rtl w:val="0"/>
        </w:rPr>
        <w:t xml:space="preserve">rentabilidad</w:t>
      </w:r>
    </w:p>
    <w:p w:rsidR="00000000" w:rsidDel="00000000" w:rsidP="00000000" w:rsidRDefault="00000000" w:rsidRPr="00000000" w14:paraId="0000015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construir </w:t>
      </w:r>
      <w:r w:rsidDel="00000000" w:rsidR="00000000" w:rsidRPr="00000000">
        <w:rPr>
          <w:b w:val="1"/>
          <w:bCs w:val="1"/>
          <w:rtl w:val="0"/>
        </w:rPr>
        <w:t xml:space="preserve">dashboards profesionales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