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yguhg4yakw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Práctica de Modelado de Datos en Power BI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546njksgg52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Introducción y contexto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esta práctica vas a construir desde cero un modelo de datos en Power BI a partir del archivo Excel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Modelo_Academico.xlsx</w:t>
      </w:r>
      <w:r w:rsidDel="00000000" w:rsidR="00000000" w:rsidRPr="00000000">
        <w:rPr>
          <w:rtl w:val="0"/>
        </w:rPr>
        <w:t xml:space="preserve">. El objetivo es importar las cuatro tablas, limpiarlas, establecer las relaciones correctas entre ellas y crear las primeras medidas para verificar que el modelo funciona bien.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 terminar tendrás un modelo en estrella completamente funcional sobre el que podrás construir cualquier informe académico: notas por asignatura, rendimiento por profesor, alumnos con beca, comparativas entre convocatorias, etc.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6jv8bh962fc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Antes de empezar — Entiende los datos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tocar Power BI, dedica unos minutos a abrir el Excel y explorar las cuatro hojas. Hazte estas preguntas: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¿Qué información contiene cada hoja? ¿Qué columna identifica de forma única cada fila? ¿Qué columnas aparecen repetidas en varias hojas y podrían servir de enlace?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Cuando lo tengas claro, rellena mentalmente este esquema antes de continuar: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tabla contiene los datos de rendimiento académico (notas)?  → 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tabla describe a las personas que estudian?                 → 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tabla describe las materias que se pueden cursar?           → 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tabla describe a quién enseña cada materia?                 → 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columna conecta Matrículas con Alumnos?                     → 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columna conecta Matrículas con Asignaturas?                 → 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columna conecta Asignaturas con Profesores?                 → 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tl w:val="0"/>
        </w:rPr>
        <w:t xml:space="preserve"> la tabla que contiene notas, fechas y calificaciones es la que más filas tiene y la que conecta con todas las demás. Ese es siempre el rol de la </w:t>
      </w:r>
      <w:r w:rsidDel="00000000" w:rsidR="00000000" w:rsidRPr="00000000">
        <w:rPr>
          <w:b w:val="1"/>
          <w:bCs w:val="1"/>
          <w:rtl w:val="0"/>
        </w:rPr>
        <w:t xml:space="preserve">tabla de hechos</w:t>
      </w:r>
      <w:r w:rsidDel="00000000" w:rsidR="00000000" w:rsidRPr="00000000">
        <w:rPr>
          <w:rtl w:val="0"/>
        </w:rPr>
        <w:t xml:space="preserve"> en un modelo en estrella.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hhr7au3xt2z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1 — Importar los datos desde Excel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cargar las cuatro hojas del Excel en Power BI sin errores y con los tipos de datos correctos.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4y44zwu0qd5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Instrucciones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Abre Power BI Desktop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Haz clic en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Obtener datos → Excel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 el archivo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Modelo_Academico.xlsx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el navegador aparecerán las cuatro hojas. Márcalas todas: </w:t>
      </w:r>
      <w:r w:rsidDel="00000000" w:rsidR="00000000" w:rsidRPr="00000000">
        <w:rPr>
          <w:b w:val="1"/>
          <w:bCs w:val="1"/>
          <w:rtl w:val="0"/>
        </w:rPr>
        <w:t xml:space="preserve">Alumnos, Asignaturas, Matrículas, Profesores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Haz clic en </w:t>
      </w:r>
      <w:r w:rsidDel="00000000" w:rsidR="00000000" w:rsidRPr="00000000">
        <w:rPr>
          <w:b w:val="1"/>
          <w:bCs w:val="1"/>
          <w:rtl w:val="0"/>
        </w:rPr>
        <w:t xml:space="preserve">Transformar datos</w:t>
      </w:r>
      <w:r w:rsidDel="00000000" w:rsidR="00000000" w:rsidRPr="00000000">
        <w:rPr>
          <w:rtl w:val="0"/>
        </w:rPr>
        <w:t xml:space="preserve"> — importante: no hagas clic en Cargar directamente, porque antes hay que revisar los datos en Power Query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xqaxim7c5r8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Qué debes revisar en Power Query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Selecciona cada tabla en el panel izquierdo y comprueba uno a uno estos puntos: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todas las tablas: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primera fila debe ser el encabezado. Si aparece como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Column1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Column2</w:t>
      </w:r>
      <w:r w:rsidDel="00000000" w:rsidR="00000000" w:rsidRPr="00000000">
        <w:rPr>
          <w:rtl w:val="0"/>
        </w:rPr>
        <w:t xml:space="preserve">... ve a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Inicio → Usar la primera fila como encabezado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debe haber filas en blanco. Mira si al final de la tabla hay filas vacías y elimínalas con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Inicio → Quitar filas → Quitar filas en blanco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Tipos de datos a verificar por tabla:</w:t>
      </w:r>
    </w:p>
    <w:tbl>
      <w:tblPr>
        <w:tblStyle w:val="Table1"/>
        <w:tblW w:w="6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70"/>
        <w:gridCol w:w="2930"/>
        <w:gridCol w:w="1835"/>
        <w:tblGridChange w:id="0">
          <w:tblGrid>
            <w:gridCol w:w="1370"/>
            <w:gridCol w:w="2930"/>
            <w:gridCol w:w="18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Tabla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correcto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Matrículas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Nota_Final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Número decimal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Matrículas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Fecha_Matricula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Fecha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Matrículas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ID_Alumno, ID_Asignatura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Número entero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Alumnos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Fecha_Nacimiento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Fecha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Alumnos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Expediente_Medio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Número decimal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Asignaturas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Creditos, Horas_Semanales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Número entero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Profesores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Anios_Experiencia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Número entero</w:t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tl w:val="0"/>
        </w:rPr>
        <w:t xml:space="preserve"> para cambiar el tipo de dato, haz clic en el icono que aparece a la izquierda del nombre de cada columna en el encabezado. Verás un menú con todos los tipos disponibles.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Cuando hayas revisado las cuatro tablas, haz clic en </w:t>
      </w:r>
      <w:r w:rsidDel="00000000" w:rsidR="00000000" w:rsidRPr="00000000">
        <w:rPr>
          <w:b w:val="1"/>
          <w:bCs w:val="1"/>
          <w:rtl w:val="0"/>
        </w:rPr>
        <w:t xml:space="preserve">Cerrar y aplicar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i7yqz3tj99s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2 — Explorar la vista de modelo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familiarizarte con el espacio donde vas a construir las relaciones.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bzqupw009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Instrucciones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el panel izquierdo de Power BI, haz clic en el </w:t>
      </w:r>
      <w:r w:rsidDel="00000000" w:rsidR="00000000" w:rsidRPr="00000000">
        <w:rPr>
          <w:b w:val="1"/>
          <w:bCs w:val="1"/>
          <w:rtl w:val="0"/>
        </w:rPr>
        <w:t xml:space="preserve">icono de diagrama</w:t>
      </w:r>
      <w:r w:rsidDel="00000000" w:rsidR="00000000" w:rsidRPr="00000000">
        <w:rPr>
          <w:rtl w:val="0"/>
        </w:rPr>
        <w:t xml:space="preserve"> (el tercero, que parece un conjunto de rectángulos conectados). Esto abre la </w:t>
      </w:r>
      <w:r w:rsidDel="00000000" w:rsidR="00000000" w:rsidRPr="00000000">
        <w:rPr>
          <w:b w:val="1"/>
          <w:bCs w:val="1"/>
          <w:rtl w:val="0"/>
        </w:rPr>
        <w:t xml:space="preserve">Vista de Modelo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Verás las cuatro tablas flotando sin conexión entre ellas. Puede que estén amontonadas; arrástralas para organizarlas de esta forma aproximada: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[ Profesores ]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 ↓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Alumnos ] → [ Matrículas ] ← [ Asignaturas ]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Coloca </w:t>
      </w:r>
      <w:r w:rsidDel="00000000" w:rsidR="00000000" w:rsidRPr="00000000">
        <w:rPr>
          <w:b w:val="1"/>
          <w:bCs w:val="1"/>
          <w:rtl w:val="0"/>
        </w:rPr>
        <w:t xml:space="preserve">Matrículas en el centro</w:t>
      </w:r>
      <w:r w:rsidDel="00000000" w:rsidR="00000000" w:rsidRPr="00000000">
        <w:rPr>
          <w:rtl w:val="0"/>
        </w:rPr>
        <w:t xml:space="preserve">, ya que es la tabla que se conectará con todas las demás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Despliega cada tabla haciendo clic en la flecha de su encabezado para ver todas sus columnas</w:t>
      </w:r>
    </w:p>
    <w:p w:rsidR="00000000" w:rsidDel="00000000" w:rsidP="00000000" w:rsidRDefault="00000000" w:rsidRPr="00000000" w14:paraId="0000004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tl w:val="0"/>
        </w:rPr>
        <w:t xml:space="preserve"> fíjate en qué columnas tienen el mismo nombre en tablas distintas. Por ejemplo,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ID_Alumno</w:t>
      </w:r>
      <w:r w:rsidDel="00000000" w:rsidR="00000000" w:rsidRPr="00000000">
        <w:rPr>
          <w:rtl w:val="0"/>
        </w:rPr>
        <w:t xml:space="preserve"> aparece tanto en Alumnos como en Matrículas. Eso es exactamente la columna que las va a unir.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hwmh2sy5wdw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PASO 3 — Crear la primera relación: Matrículas → Alumnos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conectar cada matrícula con el alumno que la realizó.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representa esta relación:</w:t>
      </w:r>
      <w:r w:rsidDel="00000000" w:rsidR="00000000" w:rsidRPr="00000000">
        <w:rPr>
          <w:rtl w:val="0"/>
        </w:rPr>
        <w:t xml:space="preserve"> un alumno puede tener muchas matrículas, pero cada matrícula pertenece a un único alumno. Esto es una relación de </w:t>
      </w:r>
      <w:r w:rsidDel="00000000" w:rsidR="00000000" w:rsidRPr="00000000">
        <w:rPr>
          <w:b w:val="1"/>
          <w:bCs w:val="1"/>
          <w:rtl w:val="0"/>
        </w:rPr>
        <w:t xml:space="preserve">uno a muchos (1:*)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spcv6nxluc7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Instrucciones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la Vista de Modelo, localiza la columna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ID_Alumno</w:t>
      </w:r>
      <w:r w:rsidDel="00000000" w:rsidR="00000000" w:rsidRPr="00000000">
        <w:rPr>
          <w:rtl w:val="0"/>
        </w:rPr>
        <w:t xml:space="preserve"> en la tabla </w:t>
      </w:r>
      <w:r w:rsidDel="00000000" w:rsidR="00000000" w:rsidRPr="00000000">
        <w:rPr>
          <w:b w:val="1"/>
          <w:bCs w:val="1"/>
          <w:rtl w:val="0"/>
        </w:rPr>
        <w:t xml:space="preserve">Alumnos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Haz clic sobre ella, mantén pulsado y arrástrala hasta la columna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ID_Alumno</w:t>
      </w:r>
      <w:r w:rsidDel="00000000" w:rsidR="00000000" w:rsidRPr="00000000">
        <w:rPr>
          <w:rtl w:val="0"/>
        </w:rPr>
        <w:t xml:space="preserve"> de la tabla </w:t>
      </w:r>
      <w:r w:rsidDel="00000000" w:rsidR="00000000" w:rsidRPr="00000000">
        <w:rPr>
          <w:b w:val="1"/>
          <w:bCs w:val="1"/>
          <w:rtl w:val="0"/>
        </w:rPr>
        <w:t xml:space="preserve">Matrículas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Suelta el ratón. Aparecerá una línea conectando las dos tablas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Haz doble clic sobre esa línea para abrir el diálogo de configuración de la relación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Verifica que la configuración es:</w:t>
      </w:r>
    </w:p>
    <w:tbl>
      <w:tblPr>
        <w:tblStyle w:val="Table2"/>
        <w:tblW w:w="4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85"/>
        <w:gridCol w:w="1985"/>
        <w:tblGridChange w:id="0">
          <w:tblGrid>
            <w:gridCol w:w="2885"/>
            <w:gridCol w:w="19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correcto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Tabla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Alumnos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Columna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ID_Alumno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Tabla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Matrículas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Columna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ID_Alumno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Cardinalidad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Uno a varios (1:*)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Dirección del filtro cruzado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Unidireccional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Activa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Haz clic en </w:t>
      </w:r>
      <w:r w:rsidDel="00000000" w:rsidR="00000000" w:rsidRPr="00000000">
        <w:rPr>
          <w:b w:val="1"/>
          <w:bCs w:val="1"/>
          <w:rtl w:val="0"/>
        </w:rPr>
        <w:t xml:space="preserve">Aceptar</w:t>
      </w:r>
    </w:p>
    <w:p w:rsidR="00000000" w:rsidDel="00000000" w:rsidP="00000000" w:rsidRDefault="00000000" w:rsidRPr="00000000" w14:paraId="0000006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 sobre la cardinalidad:</w:t>
      </w:r>
      <w:r w:rsidDel="00000000" w:rsidR="00000000" w:rsidRPr="00000000">
        <w:rPr>
          <w:rtl w:val="0"/>
        </w:rPr>
        <w:t xml:space="preserve"> el símbolo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</w:t>
      </w:r>
      <w:r w:rsidDel="00000000" w:rsidR="00000000" w:rsidRPr="00000000">
        <w:rPr>
          <w:rtl w:val="0"/>
        </w:rPr>
        <w:t xml:space="preserve"> debe estar en el lado de Alumnos (porque cada alumno aparece una sola vez en esa tabla) y el símbolo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</w:t>
      </w:r>
      <w:r w:rsidDel="00000000" w:rsidR="00000000" w:rsidRPr="00000000">
        <w:rPr>
          <w:rtl w:val="0"/>
        </w:rPr>
        <w:t xml:space="preserve"> en el lado de Matrículas (porque el mismo alumno puede aparecer en muchas filas). Si Power BI lo ha detectado al revés, cámbialo en el desplegable de Cardinalidad.</w:t>
      </w:r>
    </w:p>
    <w:p w:rsidR="00000000" w:rsidDel="00000000" w:rsidP="00000000" w:rsidRDefault="00000000" w:rsidRPr="00000000" w14:paraId="0000006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 sobre la dirección del filtro:</w:t>
      </w:r>
      <w:r w:rsidDel="00000000" w:rsidR="00000000" w:rsidRPr="00000000">
        <w:rPr>
          <w:rtl w:val="0"/>
        </w:rPr>
        <w:t xml:space="preserve"> la dirección </w:t>
      </w:r>
      <w:r w:rsidDel="00000000" w:rsidR="00000000" w:rsidRPr="00000000">
        <w:rPr>
          <w:b w:val="1"/>
          <w:bCs w:val="1"/>
          <w:rtl w:val="0"/>
        </w:rPr>
        <w:t xml:space="preserve">Unidireccional</w:t>
      </w:r>
      <w:r w:rsidDel="00000000" w:rsidR="00000000" w:rsidRPr="00000000">
        <w:rPr>
          <w:rtl w:val="0"/>
        </w:rPr>
        <w:t xml:space="preserve"> significa que los filtros fluyen desde Alumnos hacia Matrículas, es decir, si filtras por un alumno concreto, las matrículas se filtran. No al revés. Esta es la configuración correcta y más eficiente para un modelo en estrella.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sww9kcsbyhh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PASO 4 — Crear la segunda relación: Matrículas → Asignaturas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conectar cada matrícula con la asignatura correspondiente.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representa esta relación:</w:t>
      </w:r>
      <w:r w:rsidDel="00000000" w:rsidR="00000000" w:rsidRPr="00000000">
        <w:rPr>
          <w:rtl w:val="0"/>
        </w:rPr>
        <w:t xml:space="preserve"> una asignatura puede aparecer en muchas matrículas, pero cada matrícula corresponde a una única asignatura. De nuevo </w:t>
      </w:r>
      <w:r w:rsidDel="00000000" w:rsidR="00000000" w:rsidRPr="00000000">
        <w:rPr>
          <w:b w:val="1"/>
          <w:bCs w:val="1"/>
          <w:rtl w:val="0"/>
        </w:rPr>
        <w:t xml:space="preserve">uno a muchos (1:*)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135n6puiahf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Instrucciones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Arrastra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ID_Asignatura</w:t>
      </w:r>
      <w:r w:rsidDel="00000000" w:rsidR="00000000" w:rsidRPr="00000000">
        <w:rPr>
          <w:rtl w:val="0"/>
        </w:rPr>
        <w:t xml:space="preserve"> desde la tabla </w:t>
      </w:r>
      <w:r w:rsidDel="00000000" w:rsidR="00000000" w:rsidRPr="00000000">
        <w:rPr>
          <w:b w:val="1"/>
          <w:bCs w:val="1"/>
          <w:rtl w:val="0"/>
        </w:rPr>
        <w:t xml:space="preserve">Asignaturas</w:t>
      </w:r>
      <w:r w:rsidDel="00000000" w:rsidR="00000000" w:rsidRPr="00000000">
        <w:rPr>
          <w:rtl w:val="0"/>
        </w:rPr>
        <w:t xml:space="preserve"> hasta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ID_Asignatura</w:t>
      </w:r>
      <w:r w:rsidDel="00000000" w:rsidR="00000000" w:rsidRPr="00000000">
        <w:rPr>
          <w:rtl w:val="0"/>
        </w:rPr>
        <w:t xml:space="preserve"> en </w:t>
      </w:r>
      <w:r w:rsidDel="00000000" w:rsidR="00000000" w:rsidRPr="00000000">
        <w:rPr>
          <w:b w:val="1"/>
          <w:bCs w:val="1"/>
          <w:rtl w:val="0"/>
        </w:rPr>
        <w:t xml:space="preserve">Matrículas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Abre el diálogo con doble clic y verifica:</w:t>
      </w:r>
    </w:p>
    <w:tbl>
      <w:tblPr>
        <w:tblStyle w:val="Table3"/>
        <w:tblW w:w="4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5"/>
        <w:gridCol w:w="1985"/>
        <w:tblGridChange w:id="0">
          <w:tblGrid>
            <w:gridCol w:w="2075"/>
            <w:gridCol w:w="19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correcto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Cardinalidad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Uno a varios (1:*)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El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está en...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Asignaturas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El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 está en...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Matrículas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Dirección del filtro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Unidireccional</w:t>
            </w:r>
          </w:p>
        </w:tc>
      </w:tr>
    </w:tbl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Haz clic en </w:t>
      </w:r>
      <w:r w:rsidDel="00000000" w:rsidR="00000000" w:rsidRPr="00000000">
        <w:rPr>
          <w:b w:val="1"/>
          <w:bCs w:val="1"/>
          <w:rtl w:val="0"/>
        </w:rPr>
        <w:t xml:space="preserve">Aceptar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1xo9bmpsgo7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PASO 5 — Crear la tercera relación: Asignaturas → Profesores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conectar cada asignatura con el profesor que la imparte.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representa esta relación:</w:t>
      </w:r>
      <w:r w:rsidDel="00000000" w:rsidR="00000000" w:rsidRPr="00000000">
        <w:rPr>
          <w:rtl w:val="0"/>
        </w:rPr>
        <w:t xml:space="preserve"> un profesor puede impartir varias asignaturas, pero cada asignatura solo tiene un profesor. Otro caso de </w:t>
      </w:r>
      <w:r w:rsidDel="00000000" w:rsidR="00000000" w:rsidRPr="00000000">
        <w:rPr>
          <w:b w:val="1"/>
          <w:bCs w:val="1"/>
          <w:rtl w:val="0"/>
        </w:rPr>
        <w:t xml:space="preserve">uno a muchos (1:*)</w:t>
      </w:r>
      <w:r w:rsidDel="00000000" w:rsidR="00000000" w:rsidRPr="00000000">
        <w:rPr>
          <w:rtl w:val="0"/>
        </w:rPr>
        <w:t xml:space="preserve">, aunque en los datos solo haya un profesor por asignatura, la relación se define igual.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5jooesper4u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Instrucciones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Arrastra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ID_Profesor</w:t>
      </w:r>
      <w:r w:rsidDel="00000000" w:rsidR="00000000" w:rsidRPr="00000000">
        <w:rPr>
          <w:rtl w:val="0"/>
        </w:rPr>
        <w:t xml:space="preserve"> desde la tabla </w:t>
      </w:r>
      <w:r w:rsidDel="00000000" w:rsidR="00000000" w:rsidRPr="00000000">
        <w:rPr>
          <w:b w:val="1"/>
          <w:bCs w:val="1"/>
          <w:rtl w:val="0"/>
        </w:rPr>
        <w:t xml:space="preserve">Profesores</w:t>
      </w:r>
      <w:r w:rsidDel="00000000" w:rsidR="00000000" w:rsidRPr="00000000">
        <w:rPr>
          <w:rtl w:val="0"/>
        </w:rPr>
        <w:t xml:space="preserve"> hasta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ID_Profesor</w:t>
      </w:r>
      <w:r w:rsidDel="00000000" w:rsidR="00000000" w:rsidRPr="00000000">
        <w:rPr>
          <w:rtl w:val="0"/>
        </w:rPr>
        <w:t xml:space="preserve"> en </w:t>
      </w:r>
      <w:r w:rsidDel="00000000" w:rsidR="00000000" w:rsidRPr="00000000">
        <w:rPr>
          <w:b w:val="1"/>
          <w:bCs w:val="1"/>
          <w:rtl w:val="0"/>
        </w:rPr>
        <w:t xml:space="preserve">Asignaturas</w:t>
      </w:r>
    </w:p>
    <w:p w:rsidR="00000000" w:rsidDel="00000000" w:rsidP="00000000" w:rsidRDefault="00000000" w:rsidRPr="00000000" w14:paraId="0000007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Verifica en el diálogo:</w:t>
      </w:r>
    </w:p>
    <w:tbl>
      <w:tblPr>
        <w:tblStyle w:val="Table4"/>
        <w:tblW w:w="4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5"/>
        <w:gridCol w:w="1985"/>
        <w:tblGridChange w:id="0">
          <w:tblGrid>
            <w:gridCol w:w="2075"/>
            <w:gridCol w:w="19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correcto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Cardinalidad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Uno a varios (1:*)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El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está en...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Profesores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El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 está en...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Asignaturas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Dirección del filtro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Unidireccional</w:t>
            </w:r>
          </w:p>
        </w:tc>
      </w:tr>
    </w:tbl>
    <w:p w:rsidR="00000000" w:rsidDel="00000000" w:rsidP="00000000" w:rsidRDefault="00000000" w:rsidRPr="00000000" w14:paraId="0000008A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Haz clic en </w:t>
      </w:r>
      <w:r w:rsidDel="00000000" w:rsidR="00000000" w:rsidRPr="00000000">
        <w:rPr>
          <w:b w:val="1"/>
          <w:bCs w:val="1"/>
          <w:rtl w:val="0"/>
        </w:rPr>
        <w:t xml:space="preserve">Aceptar</w:t>
      </w:r>
    </w:p>
    <w:p w:rsidR="00000000" w:rsidDel="00000000" w:rsidP="00000000" w:rsidRDefault="00000000" w:rsidRPr="00000000" w14:paraId="0000008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 importante: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fíjate en que Profesores no se conecta directamente con Matrículas. La conexión es indirecta: Matrículas → Asignaturas → Profesores. Esto significa que si filtras por un profesor en un visual, Power BI recorrerá esa cadena de relaciones para filtrar las matrículas correctamente. Esto se llama </w:t>
      </w:r>
      <w:r w:rsidDel="00000000" w:rsidR="00000000" w:rsidRPr="00000000">
        <w:rPr>
          <w:b w:val="1"/>
          <w:bCs w:val="1"/>
          <w:rtl w:val="0"/>
        </w:rPr>
        <w:t xml:space="preserve">relación en cadena</w:t>
      </w:r>
      <w:r w:rsidDel="00000000" w:rsidR="00000000" w:rsidRPr="00000000">
        <w:rPr>
          <w:rtl w:val="0"/>
        </w:rPr>
        <w:t xml:space="preserve"> y es completamente válido en un modelo bien diseñado.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08tz0yzynii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6 — Verificar el modelo completo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comprobar que las tres relaciones están bien configuradas y el modelo tiene sentido.</w:t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ij2y0gwnlj1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Cómo debe verse el diagrama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Después de los tres pasos anteriores, tu diagrama en la Vista de Modelo debe mostrar este aspecto: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[ Profesores ]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  | 1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  |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  *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[ Asignaturas ]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  | 1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   |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  *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[ Matrículas ] ——*————1—— [ Alumnos ]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Todas las líneas deben mostrar el número </w:t>
      </w:r>
      <w:r w:rsidDel="00000000" w:rsidR="00000000" w:rsidRPr="00000000">
        <w:rPr>
          <w:b w:val="1"/>
          <w:bCs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 en el lado de la tabla de dimensiones y el símbolo 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en el lado de Matrículas o Asignaturas.</w:t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qmmhtqunj9u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Lista de comprobación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continuar verifica estos puntos: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Hay exactamente </w:t>
      </w:r>
      <w:r w:rsidDel="00000000" w:rsidR="00000000" w:rsidRPr="00000000">
        <w:rPr>
          <w:b w:val="1"/>
          <w:bCs w:val="1"/>
          <w:rtl w:val="0"/>
        </w:rPr>
        <w:t xml:space="preserve">3 líneas</w:t>
      </w:r>
      <w:r w:rsidDel="00000000" w:rsidR="00000000" w:rsidRPr="00000000">
        <w:rPr>
          <w:rtl w:val="0"/>
        </w:rPr>
        <w:t xml:space="preserve"> de relación en el diagrama</w:t>
      </w:r>
    </w:p>
    <w:p w:rsidR="00000000" w:rsidDel="00000000" w:rsidP="00000000" w:rsidRDefault="00000000" w:rsidRPr="00000000" w14:paraId="0000009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Todas las líneas son </w:t>
      </w:r>
      <w:r w:rsidDel="00000000" w:rsidR="00000000" w:rsidRPr="00000000">
        <w:rPr>
          <w:b w:val="1"/>
          <w:bCs w:val="1"/>
          <w:rtl w:val="0"/>
        </w:rPr>
        <w:t xml:space="preserve">continuas</w:t>
      </w:r>
      <w:r w:rsidDel="00000000" w:rsidR="00000000" w:rsidRPr="00000000">
        <w:rPr>
          <w:rtl w:val="0"/>
        </w:rPr>
        <w:t xml:space="preserve"> (una línea discontinua indica relación inactiva)</w:t>
      </w:r>
    </w:p>
    <w:p w:rsidR="00000000" w:rsidDel="00000000" w:rsidP="00000000" w:rsidRDefault="00000000" w:rsidRPr="00000000" w14:paraId="000000A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El símbolo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</w:t>
      </w:r>
      <w:r w:rsidDel="00000000" w:rsidR="00000000" w:rsidRPr="00000000">
        <w:rPr>
          <w:rtl w:val="0"/>
        </w:rPr>
        <w:t xml:space="preserve"> está siempre en el lado de Alumnos, Asignaturas y Profesores</w:t>
      </w:r>
    </w:p>
    <w:p w:rsidR="00000000" w:rsidDel="00000000" w:rsidP="00000000" w:rsidRDefault="00000000" w:rsidRPr="00000000" w14:paraId="000000A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El símbolo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</w:t>
      </w:r>
      <w:r w:rsidDel="00000000" w:rsidR="00000000" w:rsidRPr="00000000">
        <w:rPr>
          <w:rtl w:val="0"/>
        </w:rPr>
        <w:t xml:space="preserve"> está en el lado de Matrículas (para las dos primeras relaciones) y en Asignaturas (para la tercera)</w:t>
      </w:r>
    </w:p>
    <w:p w:rsidR="00000000" w:rsidDel="00000000" w:rsidP="00000000" w:rsidRDefault="00000000" w:rsidRPr="00000000" w14:paraId="000000A2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No hay ninguna relación marcada con un aviso de advertencia en amarillo</w:t>
      </w:r>
    </w:p>
    <w:p w:rsidR="00000000" w:rsidDel="00000000" w:rsidP="00000000" w:rsidRDefault="00000000" w:rsidRPr="00000000" w14:paraId="000000A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Si ves una línea discontinua:</w:t>
      </w:r>
      <w:r w:rsidDel="00000000" w:rsidR="00000000" w:rsidRPr="00000000">
        <w:rPr>
          <w:rtl w:val="0"/>
        </w:rPr>
        <w:t xml:space="preserve"> significa que Power BI ha detectado ambigüedad y ha desactivado esa relación. Haz doble clic, revisa que las columnas coinciden correctamente y que la cardinalidad está bien definida.</w:t>
      </w:r>
    </w:p>
    <w:p w:rsidR="00000000" w:rsidDel="00000000" w:rsidP="00000000" w:rsidRDefault="00000000" w:rsidRPr="00000000" w14:paraId="000000A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Si ves un triángulo amarillo de advertencia:</w:t>
      </w:r>
      <w:r w:rsidDel="00000000" w:rsidR="00000000" w:rsidRPr="00000000">
        <w:rPr>
          <w:rtl w:val="0"/>
        </w:rPr>
        <w:t xml:space="preserve"> generalmente indica que hay valores en la tabla de hechos (Matrículas) que no tienen correspondencia en la tabla de dimensiones. Por ejemplo un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ID_Alumno</w:t>
      </w:r>
      <w:r w:rsidDel="00000000" w:rsidR="00000000" w:rsidRPr="00000000">
        <w:rPr>
          <w:rtl w:val="0"/>
        </w:rPr>
        <w:t xml:space="preserve"> en Matrículas que no existe en Alumnos. Revisa los datos en Power Query.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dhqw2d79d2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Resumen del modelo construido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DIMENSIONES                    HECHOS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───────────                    ──────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Profesores (20 filas)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 │ 1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│ ID_Profesor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 ▼ *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Asignaturas (20 filas)  ──1──┐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 │                        │ ID_Asignatura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   │                        ▼ *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└──────────────→  Matrículas (45 filas)  ←────── Alumnos (20 filas)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                            * ID_Alumno 1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5"/>
        <w:gridCol w:w="1325"/>
        <w:gridCol w:w="2990"/>
        <w:tblGridChange w:id="0">
          <w:tblGrid>
            <w:gridCol w:w="2765"/>
            <w:gridCol w:w="1325"/>
            <w:gridCol w:w="29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Dirección filtro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Alumnos → Matrículas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1 a muchos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Alumnos filtra Matrículas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Asignaturas → Matrículas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1 a muchos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Asignaturas filtra Matrículas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Profesores → Asignaturas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1 a muchos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Profesores filtra Asignaturas</w:t>
            </w:r>
          </w:p>
        </w:tc>
      </w:tr>
    </w:tbl>
    <w:p w:rsidR="00000000" w:rsidDel="00000000" w:rsidP="00000000" w:rsidRDefault="00000000" w:rsidRPr="00000000" w14:paraId="000000C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Capacidades del modelo una vez completado: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 notas por alumno, asignatura, profesor o departamento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Filtrar por ciudad, beca, convocatoria o año académico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Calcular medias, tasas de aprobado y ranking de asignaturas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Comparar el rendimiento entre convocatoria ordinaria y extraordinaria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Cruzar el expediente medio del alumno con sus notas reales por asignatura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